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722" w:rsidRDefault="001E6722" w:rsidP="001E67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  <w:rtl/>
        </w:rPr>
      </w:pPr>
      <w:r w:rsidRPr="001E6722"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</w:rPr>
        <w:drawing>
          <wp:inline distT="0" distB="0" distL="0" distR="0" wp14:anchorId="6EBCDE36" wp14:editId="5EA5BF78">
            <wp:extent cx="1514475" cy="425275"/>
            <wp:effectExtent l="0" t="0" r="0" b="0"/>
            <wp:docPr id="7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1557662" cy="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722" w:rsidRDefault="001E6722" w:rsidP="00BE58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  <w:rtl/>
        </w:rPr>
      </w:pPr>
    </w:p>
    <w:p w:rsidR="00BE58D8" w:rsidRPr="00D95770" w:rsidRDefault="00BE58D8" w:rsidP="00BE58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  <w:rtl/>
        </w:rPr>
      </w:pPr>
      <w:r w:rsidRPr="00D95770">
        <w:rPr>
          <w:rFonts w:ascii="Times New Roman" w:eastAsia="Times New Roman" w:hAnsi="Times New Roman" w:cs="Times New Roman" w:hint="cs"/>
          <w:b/>
          <w:bCs/>
          <w:color w:val="2E414D"/>
          <w:sz w:val="32"/>
          <w:szCs w:val="32"/>
          <w:u w:val="single"/>
          <w:rtl/>
        </w:rPr>
        <w:t>לוח חזון / השראה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לוח חזון, או לוח השראה, הם לוחות בהם אנחנו יוצרים </w:t>
      </w:r>
      <w:proofErr w:type="spellStart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קולאז</w:t>
      </w:r>
      <w:proofErr w:type="spellEnd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 של תמונות, איורים, צבעים ומילים שמביעים את מה </w:t>
      </w:r>
      <w:r w:rsidRPr="00BE58D8">
        <w:rPr>
          <w:rFonts w:ascii="Times New Roman" w:eastAsia="Times New Roman" w:hAnsi="Times New Roman" w:cs="Times New Roman"/>
          <w:b/>
          <w:bCs/>
          <w:color w:val="2E414D"/>
          <w:sz w:val="28"/>
          <w:szCs w:val="28"/>
          <w:rtl/>
        </w:rPr>
        <w:t>שאנחנו רוצים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 xml:space="preserve">, </w:t>
      </w:r>
      <w:r w:rsidRPr="00BE58D8">
        <w:rPr>
          <w:rFonts w:ascii="Times New Roman" w:eastAsia="Times New Roman" w:hAnsi="Times New Roman" w:cs="Times New Roman"/>
          <w:b/>
          <w:bCs/>
          <w:color w:val="2E414D"/>
          <w:sz w:val="28"/>
          <w:szCs w:val="28"/>
          <w:rtl/>
        </w:rPr>
        <w:t>מרגישים, מייחלים ואוהבים</w:t>
      </w:r>
      <w:r w:rsidRPr="00BE58D8">
        <w:rPr>
          <w:rFonts w:ascii="Times New Roman" w:eastAsia="Times New Roman" w:hAnsi="Times New Roman" w:cs="Times New Roman"/>
          <w:b/>
          <w:bCs/>
          <w:color w:val="2E414D"/>
          <w:sz w:val="28"/>
          <w:szCs w:val="28"/>
        </w:rPr>
        <w:t>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יצירת לוח חזון הוא תהליך המצריך חשיבה והתבוננות מקדימה על הדברים שאנחנו רוצים וחולמים עליהם, על הדברים שמעוררים בנו השראה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אפשר ליצור לוח חזון פיזי. לקחת קרטון ביצוע גדול, ערמה של מגזינים, מספריים ודבק. ניתן גם ליצור לוח חזון דיגיטלי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כדאי לשים את הלוח במקום נגיש כך שאפשר להביט בו מידי פעם, ולקבל ממנו את ההשראה במשך היומיום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בלוח חזון אישי נתייחס לכל התחומים שחשובים לנו: אהבה, משפחה, פרנסה, בריאות, חברים, לימודים </w:t>
      </w:r>
      <w:proofErr w:type="spellStart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וכו</w:t>
      </w:r>
      <w:proofErr w:type="spellEnd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'.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לוח השראה הוא לוח שאוסף מילים ותמונות של ערכים שחשובים לכם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בלוח נשלב גם חזון אישי, משפטי העצמה, ערכים אישיים וגם מטרה גדולה ומטרה קטנה יותר שאני שואף אליה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BE58D8" w:rsidRPr="00BE58D8" w:rsidRDefault="00BE58D8" w:rsidP="00BE58D8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</w:pP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יצירת </w:t>
      </w:r>
      <w:proofErr w:type="spellStart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קולאז</w:t>
      </w:r>
      <w:proofErr w:type="spellEnd"/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 ללוח חזון אישי של הלומד, הוא חוויה מצמיחה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 xml:space="preserve">, 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ניתן להקדיש למשימה 2 שעורים מרוכזים או לשלב בשעורים הקיימים תוך כדי מתן משימות להמשך עבודה בבית</w:t>
      </w:r>
      <w:r w:rsidRPr="00BE58D8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1E6722" w:rsidRDefault="001E6722" w:rsidP="00BE58D8">
      <w:pPr>
        <w:spacing w:before="100" w:beforeAutospacing="1" w:after="100" w:afterAutospacing="1" w:line="360" w:lineRule="auto"/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</w:p>
    <w:p w:rsidR="001E6722" w:rsidRDefault="001E6722" w:rsidP="00BE58D8">
      <w:pPr>
        <w:spacing w:before="100" w:beforeAutospacing="1" w:after="100" w:afterAutospacing="1" w:line="360" w:lineRule="auto"/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</w:p>
    <w:p w:rsidR="001E6722" w:rsidRDefault="001E6722" w:rsidP="00BE58D8">
      <w:pPr>
        <w:spacing w:before="100" w:beforeAutospacing="1" w:after="100" w:afterAutospacing="1" w:line="360" w:lineRule="auto"/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</w:p>
    <w:p w:rsidR="001E6722" w:rsidRDefault="001E6722" w:rsidP="00BE58D8">
      <w:pPr>
        <w:spacing w:before="100" w:beforeAutospacing="1" w:after="100" w:afterAutospacing="1" w:line="360" w:lineRule="auto"/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</w:p>
    <w:p w:rsidR="001E6722" w:rsidRDefault="001E6722" w:rsidP="00BE58D8">
      <w:pPr>
        <w:spacing w:before="100" w:beforeAutospacing="1" w:after="100" w:afterAutospacing="1" w:line="360" w:lineRule="auto"/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  <w:r w:rsidRPr="001E6722"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</w:rPr>
        <w:lastRenderedPageBreak/>
        <w:drawing>
          <wp:inline distT="0" distB="0" distL="0" distR="0" wp14:anchorId="336304C4" wp14:editId="78BAACAA">
            <wp:extent cx="1514475" cy="425275"/>
            <wp:effectExtent l="0" t="0" r="0" b="0"/>
            <wp:docPr id="8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1557662" cy="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8D8" w:rsidRDefault="00BE58D8" w:rsidP="00BE58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E414D"/>
          <w:sz w:val="36"/>
          <w:szCs w:val="36"/>
          <w:u w:val="single"/>
          <w:rtl/>
        </w:rPr>
      </w:pPr>
      <w:r w:rsidRPr="00BE58D8">
        <w:rPr>
          <w:rStyle w:val="jsgrdq"/>
          <w:b/>
          <w:bCs/>
          <w:color w:val="2E414D"/>
          <w:sz w:val="28"/>
          <w:szCs w:val="28"/>
          <w:u w:val="single"/>
          <w:rtl/>
        </w:rPr>
        <w:t xml:space="preserve">זיהוי הכוחות </w:t>
      </w:r>
      <w:proofErr w:type="spellStart"/>
      <w:r w:rsidRPr="00BE58D8">
        <w:rPr>
          <w:rStyle w:val="jsgrdq"/>
          <w:rFonts w:hint="cs"/>
          <w:b/>
          <w:bCs/>
          <w:color w:val="2E414D"/>
          <w:sz w:val="28"/>
          <w:szCs w:val="28"/>
          <w:u w:val="single"/>
          <w:rtl/>
        </w:rPr>
        <w:t>המוטיבציונים</w:t>
      </w:r>
      <w:proofErr w:type="spellEnd"/>
      <w:r w:rsidRPr="00BE58D8">
        <w:rPr>
          <w:rStyle w:val="jsgrdq"/>
          <w:rFonts w:hint="cs"/>
          <w:b/>
          <w:bCs/>
          <w:color w:val="2E414D"/>
          <w:sz w:val="28"/>
          <w:szCs w:val="28"/>
          <w:u w:val="single"/>
          <w:rtl/>
        </w:rPr>
        <w:t xml:space="preserve"> </w:t>
      </w:r>
      <w:r w:rsidRPr="00BE58D8">
        <w:rPr>
          <w:rStyle w:val="jsgrdq"/>
          <w:b/>
          <w:bCs/>
          <w:color w:val="2E414D"/>
          <w:sz w:val="28"/>
          <w:szCs w:val="28"/>
          <w:u w:val="single"/>
          <w:rtl/>
        </w:rPr>
        <w:t>המניעים את התלמיד</w:t>
      </w:r>
    </w:p>
    <w:p w:rsidR="00BE58D8" w:rsidRPr="00BE58D8" w:rsidRDefault="00BE58D8" w:rsidP="00BE58D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2E414D"/>
          <w:sz w:val="36"/>
          <w:szCs w:val="36"/>
          <w:u w:val="single"/>
          <w:rtl/>
        </w:rPr>
      </w:pPr>
      <w:r>
        <w:rPr>
          <w:noProof/>
        </w:rPr>
        <w:drawing>
          <wp:inline distT="0" distB="0" distL="0" distR="0" wp14:anchorId="3FF8C3DD" wp14:editId="09753085">
            <wp:extent cx="5385383" cy="2838450"/>
            <wp:effectExtent l="0" t="0" r="635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31" t="27623" r="21081" b="12954"/>
                    <a:stretch/>
                  </pic:blipFill>
                  <pic:spPr bwMode="auto">
                    <a:xfrm>
                      <a:off x="0" y="0"/>
                      <a:ext cx="5420841" cy="285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722" w:rsidRDefault="001E6722" w:rsidP="00BE58D8">
      <w:pPr>
        <w:rPr>
          <w:noProof/>
          <w:rtl/>
        </w:rPr>
      </w:pPr>
      <w:r>
        <w:rPr>
          <w:noProof/>
        </w:rPr>
        <w:t xml:space="preserve">   </w:t>
      </w:r>
    </w:p>
    <w:p w:rsidR="001E6722" w:rsidRDefault="001E6722" w:rsidP="00BE58D8">
      <w:pPr>
        <w:rPr>
          <w:noProof/>
          <w:rtl/>
        </w:rPr>
      </w:pPr>
    </w:p>
    <w:p w:rsidR="001E6722" w:rsidRDefault="001E6722" w:rsidP="00BE58D8">
      <w:pPr>
        <w:rPr>
          <w:noProof/>
          <w:rtl/>
        </w:rPr>
      </w:pPr>
    </w:p>
    <w:p w:rsidR="001E6722" w:rsidRDefault="001E6722" w:rsidP="001E6722">
      <w:pPr>
        <w:jc w:val="center"/>
        <w:rPr>
          <w:noProof/>
        </w:rPr>
      </w:pPr>
    </w:p>
    <w:p w:rsidR="001E6722" w:rsidRDefault="001E6722" w:rsidP="001E6722">
      <w:pPr>
        <w:jc w:val="center"/>
        <w:rPr>
          <w:sz w:val="24"/>
          <w:szCs w:val="24"/>
          <w:rtl/>
        </w:rPr>
      </w:pPr>
    </w:p>
    <w:p w:rsidR="001E6722" w:rsidRDefault="001E6722" w:rsidP="001E6722">
      <w:pPr>
        <w:jc w:val="center"/>
        <w:rPr>
          <w:sz w:val="24"/>
          <w:szCs w:val="24"/>
          <w:rtl/>
        </w:rPr>
      </w:pPr>
    </w:p>
    <w:p w:rsidR="00BE58D8" w:rsidRDefault="001E6722" w:rsidP="001E6722">
      <w:pPr>
        <w:jc w:val="center"/>
        <w:rPr>
          <w:sz w:val="24"/>
          <w:szCs w:val="24"/>
        </w:rPr>
      </w:pPr>
      <w:r w:rsidRPr="001E6722"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</w:rPr>
        <w:lastRenderedPageBreak/>
        <w:drawing>
          <wp:inline distT="0" distB="0" distL="0" distR="0" wp14:anchorId="336304C4" wp14:editId="78BAACAA">
            <wp:extent cx="1514475" cy="425275"/>
            <wp:effectExtent l="0" t="0" r="0" b="0"/>
            <wp:docPr id="9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1557662" cy="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CBA8B" wp14:editId="5F4D3E4F">
            <wp:extent cx="5112522" cy="2799715"/>
            <wp:effectExtent l="0" t="0" r="0" b="63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96" t="28908" r="22525" b="11992"/>
                    <a:stretch/>
                  </pic:blipFill>
                  <pic:spPr bwMode="auto">
                    <a:xfrm>
                      <a:off x="0" y="0"/>
                      <a:ext cx="5182017" cy="283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022B59" wp14:editId="3C45AD4E">
            <wp:extent cx="5104487" cy="2369185"/>
            <wp:effectExtent l="0" t="0" r="127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72" t="27623" r="21262" b="16810"/>
                    <a:stretch/>
                  </pic:blipFill>
                  <pic:spPr bwMode="auto">
                    <a:xfrm>
                      <a:off x="0" y="0"/>
                      <a:ext cx="5181412" cy="240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8D8" w:rsidRDefault="00BE58D8" w:rsidP="00BE58D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6AEDF5" wp14:editId="37D1496D">
            <wp:extent cx="5094556" cy="2714312"/>
            <wp:effectExtent l="0" t="0" r="635" b="63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14" t="26875" r="19881" b="12187"/>
                    <a:stretch/>
                  </pic:blipFill>
                  <pic:spPr bwMode="auto">
                    <a:xfrm>
                      <a:off x="0" y="0"/>
                      <a:ext cx="5094556" cy="271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8D8" w:rsidRDefault="00BE58D8" w:rsidP="00BE58D8">
      <w:pPr>
        <w:jc w:val="center"/>
        <w:rPr>
          <w:sz w:val="24"/>
          <w:szCs w:val="24"/>
        </w:rPr>
      </w:pPr>
    </w:p>
    <w:p w:rsidR="001E6722" w:rsidRDefault="001E6722" w:rsidP="001E6722">
      <w:pPr>
        <w:jc w:val="center"/>
        <w:rPr>
          <w:rStyle w:val="jsgrdq"/>
          <w:b/>
          <w:bCs/>
          <w:color w:val="2E414D"/>
          <w:sz w:val="28"/>
          <w:szCs w:val="28"/>
          <w:u w:val="single"/>
          <w:rtl/>
        </w:rPr>
      </w:pPr>
      <w:r w:rsidRPr="001E6722">
        <w:rPr>
          <w:rFonts w:ascii="Times New Roman" w:eastAsia="Times New Roman" w:hAnsi="Times New Roman" w:cs="Times New Roman"/>
          <w:b/>
          <w:bCs/>
          <w:color w:val="2E414D"/>
          <w:sz w:val="32"/>
          <w:szCs w:val="32"/>
          <w:u w:val="single"/>
        </w:rPr>
        <w:lastRenderedPageBreak/>
        <w:drawing>
          <wp:inline distT="0" distB="0" distL="0" distR="0" wp14:anchorId="336304C4" wp14:editId="78BAACAA">
            <wp:extent cx="1514475" cy="425275"/>
            <wp:effectExtent l="0" t="0" r="0" b="0"/>
            <wp:docPr id="1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1557662" cy="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8D8" w:rsidRPr="00D95770" w:rsidRDefault="00BE58D8" w:rsidP="00BE58D8">
      <w:pPr>
        <w:rPr>
          <w:rStyle w:val="jsgrdq"/>
          <w:color w:val="2E414D"/>
          <w:sz w:val="28"/>
          <w:szCs w:val="28"/>
          <w:u w:val="single"/>
          <w:rtl/>
        </w:rPr>
      </w:pPr>
      <w:r w:rsidRPr="00D95770">
        <w:rPr>
          <w:rStyle w:val="jsgrdq"/>
          <w:b/>
          <w:bCs/>
          <w:color w:val="2E414D"/>
          <w:sz w:val="28"/>
          <w:szCs w:val="28"/>
          <w:u w:val="single"/>
          <w:rtl/>
        </w:rPr>
        <w:t>כיצד לשפר דימוי עצמי נמוך אצל ילדים</w:t>
      </w:r>
      <w:r w:rsidRPr="00D95770">
        <w:rPr>
          <w:rStyle w:val="jsgrdq"/>
          <w:b/>
          <w:bCs/>
          <w:color w:val="2E414D"/>
          <w:sz w:val="28"/>
          <w:szCs w:val="28"/>
          <w:u w:val="single"/>
        </w:rPr>
        <w:t>?</w:t>
      </w:r>
    </w:p>
    <w:p w:rsidR="00BE58D8" w:rsidRDefault="00BE58D8" w:rsidP="00D95770">
      <w:pPr>
        <w:pStyle w:val="04xlpa"/>
        <w:numPr>
          <w:ilvl w:val="0"/>
          <w:numId w:val="4"/>
        </w:numPr>
        <w:bidi/>
        <w:spacing w:line="480" w:lineRule="auto"/>
        <w:rPr>
          <w:rFonts w:hint="cs"/>
          <w:color w:val="2E414D"/>
          <w:sz w:val="28"/>
          <w:szCs w:val="28"/>
        </w:rPr>
      </w:pPr>
      <w:r w:rsidRPr="00BE58D8">
        <w:rPr>
          <w:b/>
          <w:bCs/>
          <w:sz w:val="28"/>
          <w:szCs w:val="28"/>
          <w:rtl/>
        </w:rPr>
        <w:t>צרו הזדמנויות להצלחה</w:t>
      </w:r>
      <w:r w:rsidRPr="00BE58D8">
        <w:rPr>
          <w:rFonts w:hint="cs"/>
          <w:color w:val="2E414D"/>
          <w:sz w:val="28"/>
          <w:szCs w:val="28"/>
          <w:rtl/>
        </w:rPr>
        <w:t xml:space="preserve"> - </w:t>
      </w:r>
      <w:r w:rsidRPr="00BE58D8">
        <w:rPr>
          <w:sz w:val="28"/>
          <w:szCs w:val="28"/>
          <w:rtl/>
        </w:rPr>
        <w:t>תנו לילד להתנסות במגוון פעילויות ותחומים אשר יאפשרו לו לגלות תחומי יכולת וכישורים</w:t>
      </w:r>
      <w:r w:rsidRPr="00BE58D8">
        <w:rPr>
          <w:sz w:val="28"/>
          <w:szCs w:val="28"/>
        </w:rPr>
        <w:t>.</w:t>
      </w:r>
      <w:r w:rsidRPr="00BE58D8">
        <w:rPr>
          <w:rFonts w:hint="cs"/>
          <w:color w:val="2E414D"/>
          <w:sz w:val="28"/>
          <w:szCs w:val="28"/>
          <w:rtl/>
        </w:rPr>
        <w:t xml:space="preserve"> </w:t>
      </w:r>
      <w:r w:rsidRPr="00BE58D8">
        <w:rPr>
          <w:sz w:val="28"/>
          <w:szCs w:val="28"/>
          <w:rtl/>
        </w:rPr>
        <w:t>חזקו את החזק</w:t>
      </w:r>
      <w:r w:rsidRPr="00BE58D8">
        <w:rPr>
          <w:sz w:val="28"/>
          <w:szCs w:val="28"/>
        </w:rPr>
        <w:t xml:space="preserve"> </w:t>
      </w:r>
      <w:r>
        <w:rPr>
          <w:rFonts w:hint="cs"/>
          <w:color w:val="2E414D"/>
          <w:sz w:val="28"/>
          <w:szCs w:val="28"/>
          <w:rtl/>
        </w:rPr>
        <w:t>.</w:t>
      </w:r>
    </w:p>
    <w:p w:rsidR="00BE58D8" w:rsidRDefault="00BE58D8" w:rsidP="00D95770">
      <w:pPr>
        <w:pStyle w:val="04xlpa"/>
        <w:numPr>
          <w:ilvl w:val="0"/>
          <w:numId w:val="4"/>
        </w:numPr>
        <w:bidi/>
        <w:spacing w:line="480" w:lineRule="auto"/>
        <w:rPr>
          <w:sz w:val="28"/>
          <w:szCs w:val="28"/>
        </w:rPr>
      </w:pPr>
      <w:r w:rsidRPr="00D95770">
        <w:rPr>
          <w:b/>
          <w:bCs/>
          <w:sz w:val="28"/>
          <w:szCs w:val="28"/>
          <w:rtl/>
        </w:rPr>
        <w:t>התייחסו לילד כאל אדם בעל יכולת תרומה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95770">
        <w:rPr>
          <w:rFonts w:hint="cs"/>
          <w:sz w:val="28"/>
          <w:szCs w:val="28"/>
          <w:rtl/>
        </w:rPr>
        <w:t xml:space="preserve">- </w:t>
      </w:r>
      <w:r w:rsidRPr="00D95770">
        <w:rPr>
          <w:sz w:val="28"/>
          <w:szCs w:val="28"/>
          <w:rtl/>
        </w:rPr>
        <w:t>תנו לילד להשתתף במשימות ולעזור לכם ותתפלאו לגלות שגם אם הוא מקטר ברגע הראשון</w:t>
      </w:r>
      <w:r w:rsidRPr="00D95770">
        <w:rPr>
          <w:sz w:val="28"/>
          <w:szCs w:val="28"/>
        </w:rPr>
        <w:t xml:space="preserve"> - </w:t>
      </w:r>
      <w:r w:rsidRPr="00D95770">
        <w:rPr>
          <w:sz w:val="28"/>
          <w:szCs w:val="28"/>
          <w:rtl/>
        </w:rPr>
        <w:t>דימויו העצמי נתרם מהתחושה שהוא תורם ובעל יכולת</w:t>
      </w:r>
      <w:r w:rsidRPr="00D95770">
        <w:rPr>
          <w:sz w:val="28"/>
          <w:szCs w:val="28"/>
        </w:rPr>
        <w:t>.</w:t>
      </w:r>
    </w:p>
    <w:p w:rsidR="00D95770" w:rsidRDefault="00D95770" w:rsidP="00D95770">
      <w:pPr>
        <w:pStyle w:val="04xlpa"/>
        <w:numPr>
          <w:ilvl w:val="0"/>
          <w:numId w:val="4"/>
        </w:numPr>
        <w:bidi/>
        <w:spacing w:line="480" w:lineRule="auto"/>
        <w:rPr>
          <w:sz w:val="28"/>
          <w:szCs w:val="28"/>
        </w:rPr>
      </w:pPr>
      <w:r w:rsidRPr="00D95770">
        <w:rPr>
          <w:b/>
          <w:bCs/>
          <w:sz w:val="28"/>
          <w:szCs w:val="28"/>
          <w:rtl/>
        </w:rPr>
        <w:t>נטרלו מסרים מזיקים</w:t>
      </w:r>
      <w:r>
        <w:rPr>
          <w:rFonts w:hint="cs"/>
          <w:b/>
          <w:bCs/>
          <w:sz w:val="28"/>
          <w:szCs w:val="28"/>
          <w:rtl/>
        </w:rPr>
        <w:t xml:space="preserve"> - </w:t>
      </w:r>
      <w:r w:rsidRPr="00D95770">
        <w:rPr>
          <w:sz w:val="28"/>
          <w:szCs w:val="28"/>
          <w:rtl/>
        </w:rPr>
        <w:t>אמנם אינכם יכולים למנוע מהילד להיחשף למסרים המעודדים פרפקציוניזם ומושלמות, אך אתם יכולים לתווך עבורו מסרים אלו ולהזכיר לו ש</w:t>
      </w:r>
      <w:r w:rsidRPr="00D95770">
        <w:rPr>
          <w:sz w:val="28"/>
          <w:szCs w:val="28"/>
        </w:rPr>
        <w:t>"</w:t>
      </w:r>
      <w:r w:rsidRPr="00D95770">
        <w:rPr>
          <w:sz w:val="28"/>
          <w:szCs w:val="28"/>
          <w:rtl/>
        </w:rPr>
        <w:t>כולם מפסידים לפעמים</w:t>
      </w:r>
      <w:r>
        <w:rPr>
          <w:sz w:val="28"/>
          <w:szCs w:val="28"/>
        </w:rPr>
        <w:t>"</w:t>
      </w:r>
      <w:r>
        <w:rPr>
          <w:rFonts w:hint="cs"/>
          <w:sz w:val="28"/>
          <w:szCs w:val="28"/>
          <w:rtl/>
        </w:rPr>
        <w:t>.</w:t>
      </w:r>
    </w:p>
    <w:p w:rsidR="00D95770" w:rsidRDefault="00D95770" w:rsidP="00D95770">
      <w:pPr>
        <w:pStyle w:val="04xlpa"/>
        <w:numPr>
          <w:ilvl w:val="0"/>
          <w:numId w:val="4"/>
        </w:numPr>
        <w:bidi/>
        <w:spacing w:line="480" w:lineRule="auto"/>
        <w:rPr>
          <w:sz w:val="28"/>
          <w:szCs w:val="28"/>
        </w:rPr>
      </w:pPr>
      <w:r w:rsidRPr="00D95770">
        <w:rPr>
          <w:b/>
          <w:bCs/>
          <w:sz w:val="28"/>
          <w:szCs w:val="28"/>
          <w:rtl/>
        </w:rPr>
        <w:t>הגיבו באופן מאוזן לכישלונות ומגבלות</w:t>
      </w:r>
      <w:r>
        <w:rPr>
          <w:rFonts w:hint="cs"/>
          <w:b/>
          <w:bCs/>
          <w:sz w:val="28"/>
          <w:szCs w:val="28"/>
          <w:rtl/>
        </w:rPr>
        <w:t xml:space="preserve"> - </w:t>
      </w:r>
      <w:r w:rsidRPr="00D95770">
        <w:rPr>
          <w:sz w:val="28"/>
          <w:szCs w:val="28"/>
          <w:rtl/>
        </w:rPr>
        <w:t>תגובה מאוזנת אשר מעבירה לילד מסר שהוא אהוב ומוערך למרות קשייו יכולה להפוך חוויה של קושי וכישלון למשמעותית לביסוס דימוי עצמי חיובי לא פחות משבח על הצלחה</w:t>
      </w:r>
      <w:r w:rsidRPr="00D95770">
        <w:rPr>
          <w:sz w:val="28"/>
          <w:szCs w:val="28"/>
        </w:rPr>
        <w:t>.</w:t>
      </w:r>
    </w:p>
    <w:p w:rsidR="00D95770" w:rsidRDefault="00D95770" w:rsidP="00D95770">
      <w:pPr>
        <w:pStyle w:val="04xlpa"/>
        <w:numPr>
          <w:ilvl w:val="0"/>
          <w:numId w:val="4"/>
        </w:numPr>
        <w:bidi/>
        <w:spacing w:line="480" w:lineRule="auto"/>
        <w:rPr>
          <w:b/>
          <w:bCs/>
          <w:sz w:val="28"/>
          <w:szCs w:val="28"/>
        </w:rPr>
      </w:pPr>
      <w:r w:rsidRPr="00D95770">
        <w:rPr>
          <w:b/>
          <w:bCs/>
          <w:sz w:val="28"/>
          <w:szCs w:val="28"/>
          <w:rtl/>
        </w:rPr>
        <w:t>היו מודל מאוזן</w:t>
      </w:r>
      <w:r>
        <w:rPr>
          <w:rFonts w:hint="cs"/>
          <w:b/>
          <w:bCs/>
          <w:sz w:val="28"/>
          <w:szCs w:val="28"/>
          <w:rtl/>
        </w:rPr>
        <w:t xml:space="preserve"> - </w:t>
      </w:r>
      <w:r w:rsidRPr="00D95770">
        <w:rPr>
          <w:sz w:val="28"/>
          <w:szCs w:val="28"/>
          <w:rtl/>
        </w:rPr>
        <w:t>נסו להוות מודל מאוזן ואפשרו לילד להיחשף הן להנאתכם והצלחותיכם והן לקשיים שלכם</w:t>
      </w:r>
      <w:r w:rsidRPr="00D95770">
        <w:rPr>
          <w:sz w:val="28"/>
          <w:szCs w:val="28"/>
        </w:rPr>
        <w:t xml:space="preserve">, </w:t>
      </w:r>
      <w:r w:rsidRPr="00D95770">
        <w:rPr>
          <w:sz w:val="28"/>
          <w:szCs w:val="28"/>
          <w:rtl/>
        </w:rPr>
        <w:t>וכך תאפשרו לו להפנים גם דימוי עצמי מאוזן</w:t>
      </w:r>
      <w:r w:rsidRPr="00D95770">
        <w:rPr>
          <w:sz w:val="28"/>
          <w:szCs w:val="28"/>
        </w:rPr>
        <w:t>.</w:t>
      </w:r>
    </w:p>
    <w:p w:rsidR="00D95770" w:rsidRPr="00D95770" w:rsidRDefault="00D95770" w:rsidP="00D95770">
      <w:pPr>
        <w:pStyle w:val="04xlpa"/>
        <w:numPr>
          <w:ilvl w:val="0"/>
          <w:numId w:val="4"/>
        </w:numPr>
        <w:bidi/>
        <w:spacing w:line="480" w:lineRule="auto"/>
        <w:rPr>
          <w:rFonts w:hint="cs"/>
          <w:sz w:val="28"/>
          <w:szCs w:val="28"/>
        </w:rPr>
      </w:pPr>
      <w:r w:rsidRPr="00D95770">
        <w:rPr>
          <w:b/>
          <w:bCs/>
          <w:sz w:val="28"/>
          <w:szCs w:val="28"/>
          <w:rtl/>
        </w:rPr>
        <w:t>תנו פידבק נדיב</w:t>
      </w:r>
      <w:r>
        <w:rPr>
          <w:rFonts w:hint="cs"/>
          <w:b/>
          <w:bCs/>
          <w:sz w:val="28"/>
          <w:szCs w:val="28"/>
          <w:rtl/>
        </w:rPr>
        <w:t xml:space="preserve"> - </w:t>
      </w:r>
      <w:r w:rsidRPr="00D95770">
        <w:rPr>
          <w:sz w:val="28"/>
          <w:szCs w:val="28"/>
          <w:rtl/>
        </w:rPr>
        <w:t>שבחו את הילד על הישגים והצלחות</w:t>
      </w:r>
      <w:r w:rsidRPr="00D95770">
        <w:rPr>
          <w:sz w:val="28"/>
          <w:szCs w:val="28"/>
        </w:rPr>
        <w:t xml:space="preserve">. </w:t>
      </w:r>
      <w:r w:rsidRPr="00D95770">
        <w:rPr>
          <w:sz w:val="28"/>
          <w:szCs w:val="28"/>
          <w:rtl/>
        </w:rPr>
        <w:t>חיבוק חם, התפעלות כנה מרעיון של הילד או צחוק מתגלגל מבדיחה שלו הם לפעמים החיסון הטוב ביותר מפני ערעור של הדימוי העצמי</w:t>
      </w:r>
      <w:r w:rsidRPr="00D95770">
        <w:rPr>
          <w:sz w:val="28"/>
          <w:szCs w:val="28"/>
        </w:rPr>
        <w:t>.</w:t>
      </w:r>
    </w:p>
    <w:p w:rsidR="00D95770" w:rsidRDefault="00D95770" w:rsidP="00D95770">
      <w:pPr>
        <w:pStyle w:val="04xlpa"/>
        <w:bidi/>
        <w:spacing w:line="480" w:lineRule="auto"/>
        <w:ind w:left="720"/>
        <w:rPr>
          <w:b/>
          <w:bCs/>
          <w:sz w:val="28"/>
          <w:szCs w:val="28"/>
          <w:rtl/>
        </w:rPr>
      </w:pPr>
    </w:p>
    <w:p w:rsidR="00D95770" w:rsidRDefault="00D95770" w:rsidP="00D95770">
      <w:pPr>
        <w:pStyle w:val="04xlpa"/>
        <w:bidi/>
        <w:spacing w:line="360" w:lineRule="auto"/>
        <w:rPr>
          <w:b/>
          <w:bCs/>
          <w:sz w:val="28"/>
          <w:szCs w:val="28"/>
          <w:rtl/>
        </w:rPr>
      </w:pPr>
    </w:p>
    <w:p w:rsidR="00D95770" w:rsidRDefault="001E6722" w:rsidP="001E6722">
      <w:pPr>
        <w:pStyle w:val="04xlpa"/>
        <w:bidi/>
        <w:spacing w:line="360" w:lineRule="auto"/>
        <w:jc w:val="center"/>
        <w:rPr>
          <w:b/>
          <w:bCs/>
          <w:sz w:val="28"/>
          <w:szCs w:val="28"/>
          <w:rtl/>
        </w:rPr>
      </w:pPr>
      <w:r w:rsidRPr="001E6722">
        <w:rPr>
          <w:b/>
          <w:bCs/>
          <w:color w:val="2E414D"/>
          <w:sz w:val="32"/>
          <w:szCs w:val="32"/>
          <w:u w:val="single"/>
        </w:rPr>
        <w:lastRenderedPageBreak/>
        <w:drawing>
          <wp:inline distT="0" distB="0" distL="0" distR="0" wp14:anchorId="336304C4" wp14:editId="78BAACAA">
            <wp:extent cx="1514475" cy="425275"/>
            <wp:effectExtent l="0" t="0" r="0" b="0"/>
            <wp:docPr id="11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1557662" cy="437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770" w:rsidRPr="00D95770" w:rsidRDefault="00D95770" w:rsidP="00D95770">
      <w:pPr>
        <w:rPr>
          <w:b/>
          <w:bCs/>
          <w:sz w:val="32"/>
          <w:szCs w:val="32"/>
          <w:u w:val="single"/>
          <w:rtl/>
        </w:rPr>
      </w:pPr>
      <w:r w:rsidRPr="00D95770">
        <w:rPr>
          <w:rStyle w:val="jsgrdq"/>
          <w:rFonts w:hint="cs"/>
          <w:b/>
          <w:bCs/>
          <w:color w:val="2E414D"/>
          <w:sz w:val="28"/>
          <w:szCs w:val="28"/>
          <w:u w:val="single"/>
          <w:rtl/>
        </w:rPr>
        <w:t>מעגל הערכים</w:t>
      </w:r>
    </w:p>
    <w:p w:rsidR="00BE58D8" w:rsidRDefault="00D95770" w:rsidP="00D95770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B247C33" wp14:editId="3B82C972">
            <wp:extent cx="4478618" cy="41529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56" t="34690" r="40947" b="16166"/>
                    <a:stretch/>
                  </pic:blipFill>
                  <pic:spPr bwMode="auto">
                    <a:xfrm>
                      <a:off x="0" y="0"/>
                      <a:ext cx="4528343" cy="419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770" w:rsidRDefault="00D95770" w:rsidP="00D95770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95770" w:rsidRDefault="00D95770" w:rsidP="00D95770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95770" w:rsidRDefault="00D95770" w:rsidP="00D95770">
      <w:pPr>
        <w:rPr>
          <w:rStyle w:val="jsgrdq"/>
          <w:color w:val="2E414D"/>
          <w:u w:val="single"/>
          <w:rtl/>
        </w:rPr>
      </w:pPr>
      <w:r>
        <w:rPr>
          <w:rStyle w:val="jsgrdq"/>
          <w:rFonts w:hint="cs"/>
          <w:b/>
          <w:bCs/>
          <w:color w:val="2E414D"/>
          <w:sz w:val="28"/>
          <w:szCs w:val="28"/>
          <w:u w:val="single"/>
          <w:rtl/>
        </w:rPr>
        <w:t>דגשים חשובים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אפשרו לילד לעצב את הלוח לפי טעמו האישי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חשפו את הילד למגוון רחב של חומרים, תמונות, צבעים, מדבקות והפכו את העשייה לחוויה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אל תלחצו, אם הילד לא מעוניין ליצור לוח ניתן לעבוד על המטרות, הייחודיות שבו גם בתוך השיעור במסגרת הזמן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הלוח הוא אישי, אל תצלמו גם לא להורים לפני שביקשתם את רשותו של הילד לכך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המטרות הקטנות בדרך למטרה הגדולה מאוד חשובות כל צעד קטן בהתקדמות מגביר את המוטיבציה הפנימית וההנעה הפנימית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 xml:space="preserve">. </w:t>
      </w:r>
    </w:p>
    <w:p w:rsidR="00D95770" w:rsidRPr="00D95770" w:rsidRDefault="00D95770" w:rsidP="00D9577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תחושת המסוגלות של הילד משתפרת מצעד לצעד והוא נהיה 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"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רעב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 xml:space="preserve">" 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לעוד מבלי שלוחצים עליו אלא מתוכו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</w:p>
    <w:p w:rsidR="00D95770" w:rsidRPr="001E6722" w:rsidRDefault="00D95770" w:rsidP="001E672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E414D"/>
          <w:sz w:val="28"/>
          <w:szCs w:val="28"/>
        </w:rPr>
      </w:pP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לעולם לא נשווה לאת הילד להישגים של אחרים אבל מומלץ להשוות להישגים שלו עצמו בעבר וכך לראות את מגמת </w:t>
      </w:r>
      <w:proofErr w:type="spellStart"/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>העליה</w:t>
      </w:r>
      <w:proofErr w:type="spellEnd"/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  <w:rtl/>
        </w:rPr>
        <w:t xml:space="preserve"> והשיפור</w:t>
      </w:r>
      <w:r w:rsidRPr="00D95770">
        <w:rPr>
          <w:rFonts w:ascii="Times New Roman" w:eastAsia="Times New Roman" w:hAnsi="Times New Roman" w:cs="Times New Roman"/>
          <w:color w:val="2E414D"/>
          <w:sz w:val="28"/>
          <w:szCs w:val="28"/>
        </w:rPr>
        <w:t>.</w:t>
      </w:r>
      <w:bookmarkStart w:id="0" w:name="_GoBack"/>
      <w:bookmarkEnd w:id="0"/>
    </w:p>
    <w:sectPr w:rsidR="00D95770" w:rsidRPr="001E6722" w:rsidSect="0015379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22A90"/>
    <w:multiLevelType w:val="hybridMultilevel"/>
    <w:tmpl w:val="318C0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90EB5"/>
    <w:multiLevelType w:val="hybridMultilevel"/>
    <w:tmpl w:val="AA84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D224E"/>
    <w:multiLevelType w:val="multilevel"/>
    <w:tmpl w:val="8E90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604A03"/>
    <w:multiLevelType w:val="multilevel"/>
    <w:tmpl w:val="46A0E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E06B24"/>
    <w:multiLevelType w:val="multilevel"/>
    <w:tmpl w:val="2E2A7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8A4675"/>
    <w:multiLevelType w:val="multilevel"/>
    <w:tmpl w:val="5508A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740A02"/>
    <w:multiLevelType w:val="hybridMultilevel"/>
    <w:tmpl w:val="5FBC1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D8"/>
    <w:rsid w:val="00153792"/>
    <w:rsid w:val="001E6722"/>
    <w:rsid w:val="00BE58D8"/>
    <w:rsid w:val="00D9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9D5F9"/>
  <w15:chartTrackingRefBased/>
  <w15:docId w15:val="{78C4165E-6FED-425F-BC2E-1156382E9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grdq">
    <w:name w:val="jsgrdq"/>
    <w:basedOn w:val="a0"/>
    <w:rsid w:val="00BE58D8"/>
  </w:style>
  <w:style w:type="paragraph" w:styleId="a3">
    <w:name w:val="List Paragraph"/>
    <w:basedOn w:val="a"/>
    <w:uiPriority w:val="34"/>
    <w:qFormat/>
    <w:rsid w:val="00BE58D8"/>
    <w:pPr>
      <w:ind w:left="720"/>
      <w:contextualSpacing/>
    </w:pPr>
  </w:style>
  <w:style w:type="paragraph" w:customStyle="1" w:styleId="04xlpa">
    <w:name w:val="_04xlpa"/>
    <w:basedOn w:val="a"/>
    <w:rsid w:val="00BE58D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2CB9B-71F8-4F7F-B1BE-AA09A18A4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432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מדר מדר</dc:creator>
  <cp:keywords/>
  <dc:description/>
  <cp:lastModifiedBy>מדר מדר</cp:lastModifiedBy>
  <cp:revision>2</cp:revision>
  <dcterms:created xsi:type="dcterms:W3CDTF">2021-11-23T09:33:00Z</dcterms:created>
  <dcterms:modified xsi:type="dcterms:W3CDTF">2021-11-23T10:06:00Z</dcterms:modified>
</cp:coreProperties>
</file>